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0E" w:rsidRPr="004D1B0E" w:rsidRDefault="004D1B0E" w:rsidP="004D1B0E">
      <w:pPr>
        <w:shd w:val="clear" w:color="auto" w:fill="FFFFFF"/>
        <w:spacing w:before="100" w:beforeAutospacing="1" w:after="100" w:afterAutospacing="1" w:line="600" w:lineRule="atLeast"/>
        <w:outlineLvl w:val="0"/>
        <w:rPr>
          <w:rFonts w:ascii="Montserrat" w:eastAsia="Times New Roman" w:hAnsi="Montserrat"/>
          <w:b/>
          <w:bCs/>
          <w:color w:val="000000"/>
          <w:sz w:val="48"/>
          <w:szCs w:val="48"/>
          <w:lang w:eastAsia="ru-RU"/>
        </w:rPr>
      </w:pPr>
      <w:r w:rsidRPr="004D1B0E">
        <w:rPr>
          <w:rFonts w:ascii="Montserrat" w:eastAsia="Times New Roman" w:hAnsi="Montserrat"/>
          <w:b/>
          <w:bCs/>
          <w:color w:val="000000"/>
          <w:sz w:val="48"/>
          <w:szCs w:val="48"/>
          <w:lang w:eastAsia="ru-RU"/>
        </w:rPr>
        <w:t>Методические материалы по действиям граждан при панике в толпе во время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ОБЩИЕ РЕКОМЕНДАЦИИ ГРАЖДАНАМ ПО ДЕЙСТВИЯМ ПРИ УГРОЗЕ СОВЕРШЕНИЯ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w:t>
      </w:r>
      <w:r w:rsidRPr="004D1B0E">
        <w:rPr>
          <w:rFonts w:ascii="Montserrat" w:eastAsia="Times New Roman" w:hAnsi="Montserrat"/>
          <w:b/>
          <w:bCs/>
          <w:color w:val="000000"/>
          <w:kern w:val="0"/>
          <w:sz w:val="24"/>
          <w:szCs w:val="24"/>
          <w:lang w:eastAsia="ru-RU"/>
        </w:rPr>
        <w:t>Никогда</w:t>
      </w:r>
      <w:r w:rsidRPr="004D1B0E">
        <w:rPr>
          <w:rFonts w:ascii="Montserrat" w:eastAsia="Times New Roman" w:hAnsi="Montserrat"/>
          <w:color w:val="000000"/>
          <w:kern w:val="0"/>
          <w:sz w:val="24"/>
          <w:szCs w:val="24"/>
          <w:lang w:eastAsia="ru-RU"/>
        </w:rPr>
        <w:t> не принимайте от незнакомцев пакеты и сумки, не оставляйте свой багаж без присмотра.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Необходимо назначить место встречи, где вы сможете встретиться с членами вашей семьи в экстренной ситуации.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случае эвакуации возьмите с собой набор предметов первой необходимости и документы.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Всегда узнавайте, где находятся резервные выходы из помещения.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xml:space="preserve">          В доме надо укрепить и опечатать входы в подвалы и на чердаки, установить </w:t>
      </w:r>
      <w:proofErr w:type="spellStart"/>
      <w:r w:rsidRPr="004D1B0E">
        <w:rPr>
          <w:rFonts w:ascii="Montserrat" w:eastAsia="Times New Roman" w:hAnsi="Montserrat"/>
          <w:color w:val="000000"/>
          <w:kern w:val="0"/>
          <w:sz w:val="24"/>
          <w:szCs w:val="24"/>
          <w:lang w:eastAsia="ru-RU"/>
        </w:rPr>
        <w:t>домофон</w:t>
      </w:r>
      <w:proofErr w:type="spellEnd"/>
      <w:r w:rsidRPr="004D1B0E">
        <w:rPr>
          <w:rFonts w:ascii="Montserrat" w:eastAsia="Times New Roman" w:hAnsi="Montserrat"/>
          <w:color w:val="000000"/>
          <w:kern w:val="0"/>
          <w:sz w:val="24"/>
          <w:szCs w:val="24"/>
          <w:lang w:eastAsia="ru-RU"/>
        </w:rPr>
        <w:t>, освободить лестничные клетки и коридоры от загромождающих предметов.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произошел взрыв, пожар, землетрясение, никогда не пользуйтесь лифтом.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Старайтесь не поддаваться панике, что бы ни произошло.</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ОБНАРУЖЕНИЕ ПОДОЗРИТЕЛЬНОГО ПРЕДМЕТА, КОТОРЫЙ МОЖЕТ ОКАЗАТЬСЯ ВЗРЫВНЫМ УСТРОЙСТВОМ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Если обнаруженный предмет не должен, по вашему мнению, находиться в этом месте, не оставляйте этот факт без внимания.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неизвестный предмет в учреждении, немедленно сообщите о находке администрации или охране.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Во всех перечисленных случаях: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не трогайте, не передвигайте, не вскрывайте обнаруженный предмет;</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зафиксируйте время обнаружения предмета;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постарайтесь сделать все возможное, чтобы люди отошли как можно дальше от находки;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обязательно дождитесь прибытия оперативно-следственной группы (помните, что вы являетесь очень важным очевидцем).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Помните: </w:t>
      </w:r>
      <w:r w:rsidRPr="004D1B0E">
        <w:rPr>
          <w:rFonts w:ascii="Montserrat" w:eastAsia="Times New Roman" w:hAnsi="Montserrat"/>
          <w:color w:val="000000"/>
          <w:kern w:val="0"/>
          <w:sz w:val="24"/>
          <w:szCs w:val="24"/>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Родители!</w:t>
      </w:r>
      <w:r w:rsidRPr="004D1B0E">
        <w:rPr>
          <w:rFonts w:ascii="Montserrat" w:eastAsia="Times New Roman" w:hAnsi="Montserrat"/>
          <w:color w:val="000000"/>
          <w:kern w:val="0"/>
          <w:sz w:val="24"/>
          <w:szCs w:val="24"/>
          <w:lang w:eastAsia="ru-RU"/>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ПОЛУЧЕНИЕ ИНФОРМАЦИИ ОБ ЭВАКУАЦИИ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Если вы находитесь в квартире, выполните следующие действия: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возьмите личные документы, деньги, ценности;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отключите электричество, воду и газ;</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xml:space="preserve">          - окажите помощь в эвакуации пожилых и </w:t>
      </w:r>
      <w:proofErr w:type="gramStart"/>
      <w:r w:rsidRPr="004D1B0E">
        <w:rPr>
          <w:rFonts w:ascii="Montserrat" w:eastAsia="Times New Roman" w:hAnsi="Montserrat"/>
          <w:color w:val="000000"/>
          <w:kern w:val="0"/>
          <w:sz w:val="24"/>
          <w:szCs w:val="24"/>
          <w:lang w:eastAsia="ru-RU"/>
        </w:rPr>
        <w:t>тяжело больных</w:t>
      </w:r>
      <w:proofErr w:type="gramEnd"/>
      <w:r w:rsidRPr="004D1B0E">
        <w:rPr>
          <w:rFonts w:ascii="Montserrat" w:eastAsia="Times New Roman" w:hAnsi="Montserrat"/>
          <w:color w:val="000000"/>
          <w:kern w:val="0"/>
          <w:sz w:val="24"/>
          <w:szCs w:val="24"/>
          <w:lang w:eastAsia="ru-RU"/>
        </w:rPr>
        <w:t xml:space="preserve">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обязательно закройте входную дверь на замок – это защитит квартиру от возможного проникновения мародеров.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 Не допускайте паники, истерики и спешки. Помещение покидайте организованно.</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Возвращайтесь в покинутое помещение только после разрешения ответственных лиц.</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Помните, что от согласованности и четкости ваших действий будет зависеть жизнь и здоровье многих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ПОВЕДЕНИЕ В ТОЛПЕ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Избегайте больших скоплений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присоединяйтесь к толпе, как бы ни хотелось посмотреть на происходящие события.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оказались в толпе, позвольте ей нести вас, но попытайтесь выбраться из неё.</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Глубоко вдохните и разведите согнутые в локтях руки чуть в стороны, чтобы грудная клетка не была сдавлена.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Стремитесь оказаться подальше от высоких и крупных людей, людей с громоздкими предметами и большими сумками.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Любыми способами старайтесь удержаться на ногах.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держите руки в карманах.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Двигаясь, поднимайте ноги как можно выше, ставьте ногу на полную стопу, не семените, не поднимайтесь на цыпочки.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что-то уронили, ни в коем случае не наклоняйтесь, чтобы поднять.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встать не удается, свернитесь клубком, защитите голову предплечьями, а ладонями прикройте затылок.</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Легче всего укрыться от толпы в углах зала или вблизи стен, но сложнее оттуда добираться до выхода.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возникновении паники старайтесь сохранить спокойствие и способность трезво оценивать ситуацию.</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присоединяйтесь к митингующим "ради интереса". Сначала узнайте, санкционирован ли митинг, за что агитируют выступающие люди.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Не вступайте в незарегистрированные организации. Участие в мероприятиях таких организаций может повлечь уголовное наказание.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ЗАХВАТ В ЗАЛОЖНИКИ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Во всех случаях ваша жизнь становится предметом торга для террористов.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Захват может произойти в транспорте, в учреждении, на улице, в квартире.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Если вы оказались в заложниках, рекомендуем придерживаться следующих правил поведения: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будьте готовы к применению террористами повязок на глаза, кляпов, наручников или веревок;</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не пытайтесь оказывать сопротивление, не проявляйте ненужного героизма, пытаясь разоружить бандита или прорваться к выходу или окну;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вас заставляют выйти из помещения, говоря, что вы взяты в заложники, не сопротивляйтесь;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ПОМНИТЕ: ВАША ЦЕЛЬ - ОСТАТЬСЯ В ЖИВЫХ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Помните, что, получив сообщение о вашем захвате, спецслужбы уже начали действовать и предпримут все необходимое для вашего освобождения.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w:t>
      </w:r>
      <w:r w:rsidRPr="004D1B0E">
        <w:rPr>
          <w:rFonts w:ascii="Montserrat" w:eastAsia="Times New Roman" w:hAnsi="Montserrat"/>
          <w:b/>
          <w:bCs/>
          <w:color w:val="000000"/>
          <w:kern w:val="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 лежите на полу лицом вниз, голову закройте руками и не двигайтесь;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ни в коем случае не бегите навстречу сотрудникам спецслужб или от них, так как они могут принять вас за преступника;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есть возможность, держитесь подальше от проемов дверей и окон.</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Если Вас захватили в заложники, помните, что Ваше собственное поведение может повлиять на обращение с Вами.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Сохраняйте спокойствие и самообладание. Определите, что происходит.</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Не сопротивляйтесь. Это может повлечь еще большую жестокость.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Будьте настороже. Сосредоточьте ваше внимание на звуках, движениях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Никогда не теряйте надежду на благополучный исход. Помните, чем больше времени пройдет, тем больше у вас шансов на спасение.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ПРИ ЗАХВАТЕ САМОЛЕТА ТЕРРОРИСТАМИ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Избегайте всего, что может привлечь к вам внимание.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употребляйте спиртные напитки.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Что бы ни случилось, не пытайтесь заступиться за членов экипажа. Ваше вмешательство может только осложнить ситуацию.</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Никогда не возмущайтесь действиями пилотов. Экипаж всегда прав. Приказ бортпроводника - закон для пассажира.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верьте террористам. Они могут говорить всё, что угодно, но преследуют только свои интересы.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Ведите себя достойно. Думайте не только о себе, но и о других пассажирах.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Замечание: силы безопасности могут принять за террориста любого, кто движется.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Покидайте самолет как можно быстрее. Не останавливайтесь, чтобы отыскать личные вещи.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xml:space="preserve">          Будьте готовы к тому, что вам предстоит отвечать на вопросы следователей и заранее припомните детали </w:t>
      </w:r>
      <w:proofErr w:type="gramStart"/>
      <w:r w:rsidRPr="004D1B0E">
        <w:rPr>
          <w:rFonts w:ascii="Montserrat" w:eastAsia="Times New Roman" w:hAnsi="Montserrat"/>
          <w:color w:val="000000"/>
          <w:kern w:val="0"/>
          <w:sz w:val="24"/>
          <w:szCs w:val="24"/>
          <w:lang w:eastAsia="ru-RU"/>
        </w:rPr>
        <w:t>произошедшего</w:t>
      </w:r>
      <w:proofErr w:type="gramEnd"/>
      <w:r w:rsidRPr="004D1B0E">
        <w:rPr>
          <w:rFonts w:ascii="Montserrat" w:eastAsia="Times New Roman" w:hAnsi="Montserrat"/>
          <w:color w:val="000000"/>
          <w:kern w:val="0"/>
          <w:sz w:val="24"/>
          <w:szCs w:val="24"/>
          <w:lang w:eastAsia="ru-RU"/>
        </w:rPr>
        <w:t>. Это поможет следствию и сэкономит ваше собственное время.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ДЕЙСТВИЯ ПРИ УГРОЗЕ СОВЕРШЕНИЯ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подбирайте бесхозных вещей, как бы привлекательно они не выглядели.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xml:space="preserve">          В них могут быть закамуфлированы взрывные устройства (в банках из-под пива, сотовых телефонах и т.п.). Не </w:t>
      </w:r>
      <w:proofErr w:type="gramStart"/>
      <w:r w:rsidRPr="004D1B0E">
        <w:rPr>
          <w:rFonts w:ascii="Montserrat" w:eastAsia="Times New Roman" w:hAnsi="Montserrat"/>
          <w:color w:val="000000"/>
          <w:kern w:val="0"/>
          <w:sz w:val="24"/>
          <w:szCs w:val="24"/>
          <w:lang w:eastAsia="ru-RU"/>
        </w:rPr>
        <w:t>пинайте</w:t>
      </w:r>
      <w:proofErr w:type="gramEnd"/>
      <w:r w:rsidRPr="004D1B0E">
        <w:rPr>
          <w:rFonts w:ascii="Montserrat" w:eastAsia="Times New Roman" w:hAnsi="Montserrat"/>
          <w:color w:val="000000"/>
          <w:kern w:val="0"/>
          <w:sz w:val="24"/>
          <w:szCs w:val="24"/>
          <w:lang w:eastAsia="ru-RU"/>
        </w:rPr>
        <w:t xml:space="preserve"> на улице предметы, лежащие на земле.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Случайно узнав о готовящемся теракте, </w:t>
      </w:r>
      <w:r w:rsidRPr="004D1B0E">
        <w:rPr>
          <w:rFonts w:ascii="Montserrat" w:eastAsia="Times New Roman" w:hAnsi="Montserrat"/>
          <w:b/>
          <w:bCs/>
          <w:color w:val="000000"/>
          <w:kern w:val="0"/>
          <w:sz w:val="24"/>
          <w:szCs w:val="24"/>
          <w:lang w:eastAsia="ru-RU"/>
        </w:rPr>
        <w:t>немедленно</w:t>
      </w:r>
      <w:r w:rsidRPr="004D1B0E">
        <w:rPr>
          <w:rFonts w:ascii="Montserrat" w:eastAsia="Times New Roman" w:hAnsi="Montserrat"/>
          <w:color w:val="000000"/>
          <w:kern w:val="0"/>
          <w:sz w:val="24"/>
          <w:szCs w:val="24"/>
          <w:lang w:eastAsia="ru-RU"/>
        </w:rPr>
        <w:t> сообщите об этом в правоохранительные органы.</w:t>
      </w:r>
    </w:p>
    <w:p w:rsidR="000712E1" w:rsidRDefault="000712E1"/>
    <w:sectPr w:rsidR="000712E1" w:rsidSect="00071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B0E"/>
    <w:rsid w:val="000712E1"/>
    <w:rsid w:val="002F5E94"/>
    <w:rsid w:val="004129DA"/>
    <w:rsid w:val="004D1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E1"/>
  </w:style>
  <w:style w:type="paragraph" w:styleId="1">
    <w:name w:val="heading 1"/>
    <w:basedOn w:val="a"/>
    <w:link w:val="10"/>
    <w:uiPriority w:val="9"/>
    <w:qFormat/>
    <w:rsid w:val="004D1B0E"/>
    <w:pPr>
      <w:spacing w:before="100" w:beforeAutospacing="1" w:after="100" w:afterAutospacing="1" w:line="240" w:lineRule="auto"/>
      <w:outlineLvl w:val="0"/>
    </w:pPr>
    <w:rPr>
      <w:rFonts w:eastAsia="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B0E"/>
    <w:rPr>
      <w:rFonts w:eastAsia="Times New Roman"/>
      <w:b/>
      <w:bCs/>
      <w:sz w:val="48"/>
      <w:szCs w:val="48"/>
      <w:lang w:eastAsia="ru-RU"/>
    </w:rPr>
  </w:style>
  <w:style w:type="paragraph" w:styleId="a3">
    <w:name w:val="Normal (Web)"/>
    <w:basedOn w:val="a"/>
    <w:uiPriority w:val="99"/>
    <w:semiHidden/>
    <w:unhideWhenUsed/>
    <w:rsid w:val="004D1B0E"/>
    <w:pPr>
      <w:spacing w:before="100" w:beforeAutospacing="1" w:after="100" w:afterAutospacing="1" w:line="240" w:lineRule="auto"/>
    </w:pPr>
    <w:rPr>
      <w:rFonts w:eastAsia="Times New Roman"/>
      <w:kern w:val="0"/>
      <w:sz w:val="24"/>
      <w:szCs w:val="24"/>
      <w:lang w:eastAsia="ru-RU"/>
    </w:rPr>
  </w:style>
  <w:style w:type="character" w:styleId="a4">
    <w:name w:val="Strong"/>
    <w:basedOn w:val="a0"/>
    <w:uiPriority w:val="22"/>
    <w:qFormat/>
    <w:rsid w:val="004D1B0E"/>
    <w:rPr>
      <w:b/>
      <w:bCs/>
    </w:rPr>
  </w:style>
</w:styles>
</file>

<file path=word/webSettings.xml><?xml version="1.0" encoding="utf-8"?>
<w:webSettings xmlns:r="http://schemas.openxmlformats.org/officeDocument/2006/relationships" xmlns:w="http://schemas.openxmlformats.org/wordprocessingml/2006/main">
  <w:divs>
    <w:div w:id="79640981">
      <w:bodyDiv w:val="1"/>
      <w:marLeft w:val="0"/>
      <w:marRight w:val="0"/>
      <w:marTop w:val="0"/>
      <w:marBottom w:val="0"/>
      <w:divBdr>
        <w:top w:val="none" w:sz="0" w:space="0" w:color="auto"/>
        <w:left w:val="none" w:sz="0" w:space="0" w:color="auto"/>
        <w:bottom w:val="none" w:sz="0" w:space="0" w:color="auto"/>
        <w:right w:val="none" w:sz="0" w:space="0" w:color="auto"/>
      </w:divBdr>
      <w:divsChild>
        <w:div w:id="875583390">
          <w:marLeft w:val="0"/>
          <w:marRight w:val="0"/>
          <w:marTop w:val="0"/>
          <w:marBottom w:val="0"/>
          <w:divBdr>
            <w:top w:val="none" w:sz="0" w:space="0" w:color="auto"/>
            <w:left w:val="none" w:sz="0" w:space="0" w:color="auto"/>
            <w:bottom w:val="none" w:sz="0" w:space="0" w:color="auto"/>
            <w:right w:val="none" w:sz="0" w:space="0" w:color="auto"/>
          </w:divBdr>
        </w:div>
        <w:div w:id="420220192">
          <w:marLeft w:val="0"/>
          <w:marRight w:val="0"/>
          <w:marTop w:val="0"/>
          <w:marBottom w:val="0"/>
          <w:divBdr>
            <w:top w:val="none" w:sz="0" w:space="0" w:color="auto"/>
            <w:left w:val="none" w:sz="0" w:space="0" w:color="auto"/>
            <w:bottom w:val="none" w:sz="0" w:space="0" w:color="auto"/>
            <w:right w:val="none" w:sz="0" w:space="0" w:color="auto"/>
          </w:divBdr>
          <w:divsChild>
            <w:div w:id="1434207764">
              <w:marLeft w:val="0"/>
              <w:marRight w:val="0"/>
              <w:marTop w:val="0"/>
              <w:marBottom w:val="0"/>
              <w:divBdr>
                <w:top w:val="none" w:sz="0" w:space="0" w:color="auto"/>
                <w:left w:val="none" w:sz="0" w:space="0" w:color="auto"/>
                <w:bottom w:val="none" w:sz="0" w:space="0" w:color="auto"/>
                <w:right w:val="none" w:sz="0" w:space="0" w:color="auto"/>
              </w:divBdr>
              <w:divsChild>
                <w:div w:id="1492402236">
                  <w:marLeft w:val="0"/>
                  <w:marRight w:val="0"/>
                  <w:marTop w:val="0"/>
                  <w:marBottom w:val="0"/>
                  <w:divBdr>
                    <w:top w:val="none" w:sz="0" w:space="0" w:color="auto"/>
                    <w:left w:val="none" w:sz="0" w:space="0" w:color="auto"/>
                    <w:bottom w:val="none" w:sz="0" w:space="0" w:color="auto"/>
                    <w:right w:val="none" w:sz="0" w:space="0" w:color="auto"/>
                  </w:divBdr>
                  <w:divsChild>
                    <w:div w:id="20799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2072</Words>
  <Characters>11812</Characters>
  <Application>Microsoft Office Word</Application>
  <DocSecurity>0</DocSecurity>
  <Lines>98</Lines>
  <Paragraphs>27</Paragraphs>
  <ScaleCrop>false</ScaleCrop>
  <Company>Microsoft</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2025-06-16T13:42:00Z</dcterms:created>
  <dcterms:modified xsi:type="dcterms:W3CDTF">2025-06-16T13:43:00Z</dcterms:modified>
</cp:coreProperties>
</file>